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5D1D" w14:textId="77777777" w:rsidR="002403E6" w:rsidRDefault="00DF5A8E" w:rsidP="002403E6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新北市</w:t>
      </w:r>
      <w:r w:rsidR="005D2136">
        <w:rPr>
          <w:rFonts w:ascii="標楷體" w:eastAsia="標楷體" w:hAnsi="標楷體" w:hint="eastAsia"/>
          <w:sz w:val="32"/>
          <w:szCs w:val="32"/>
        </w:rPr>
        <w:t>特殊教育</w:t>
      </w:r>
      <w:r w:rsidR="008D3951">
        <w:rPr>
          <w:rFonts w:ascii="標楷體" w:eastAsia="標楷體" w:hAnsi="標楷體"/>
          <w:sz w:val="32"/>
          <w:szCs w:val="32"/>
        </w:rPr>
        <w:t>學生癲癇紀錄表</w:t>
      </w:r>
    </w:p>
    <w:p w14:paraId="3CFDCC78" w14:textId="77777777" w:rsidR="00DE7BAC" w:rsidRDefault="00DF5A8E" w:rsidP="002403E6">
      <w:pPr>
        <w:snapToGrid w:val="0"/>
        <w:spacing w:beforeLines="25" w:before="90" w:afterLines="25" w:after="90"/>
        <w:rPr>
          <w:rFonts w:ascii="標楷體" w:eastAsia="標楷體" w:hAnsi="標楷體"/>
          <w:szCs w:val="32"/>
          <w:u w:val="single"/>
        </w:rPr>
      </w:pPr>
      <w:r>
        <w:rPr>
          <w:rFonts w:ascii="標楷體" w:eastAsia="標楷體" w:hAnsi="標楷體" w:hint="eastAsia"/>
          <w:szCs w:val="32"/>
        </w:rPr>
        <w:t>學校名稱：</w:t>
      </w:r>
      <w:r w:rsidRPr="00760531">
        <w:rPr>
          <w:rFonts w:ascii="標楷體" w:eastAsia="標楷體" w:hAnsi="標楷體" w:hint="eastAsia"/>
          <w:szCs w:val="32"/>
          <w:u w:val="single"/>
        </w:rPr>
        <w:t xml:space="preserve"> </w:t>
      </w:r>
      <w:r w:rsidRPr="00760531">
        <w:rPr>
          <w:rFonts w:ascii="標楷體" w:eastAsia="標楷體" w:hAnsi="標楷體"/>
          <w:szCs w:val="32"/>
          <w:u w:val="single"/>
        </w:rPr>
        <w:t xml:space="preserve">                       </w:t>
      </w:r>
      <w:r>
        <w:rPr>
          <w:rFonts w:ascii="標楷體" w:eastAsia="標楷體" w:hAnsi="標楷體"/>
          <w:szCs w:val="32"/>
        </w:rPr>
        <w:t xml:space="preserve">  學生</w:t>
      </w:r>
      <w:r>
        <w:rPr>
          <w:rFonts w:ascii="標楷體" w:eastAsia="標楷體" w:hAnsi="標楷體" w:hint="eastAsia"/>
          <w:szCs w:val="32"/>
        </w:rPr>
        <w:t>：</w:t>
      </w:r>
      <w:r>
        <w:rPr>
          <w:rFonts w:ascii="標楷體" w:eastAsia="標楷體" w:hAnsi="標楷體"/>
          <w:szCs w:val="32"/>
          <w:u w:val="single"/>
        </w:rPr>
        <w:t xml:space="preserve">          </w:t>
      </w:r>
      <w:r w:rsidRPr="00760531">
        <w:rPr>
          <w:rFonts w:ascii="標楷體" w:eastAsia="標楷體" w:hAnsi="標楷體"/>
          <w:szCs w:val="32"/>
          <w:u w:val="single"/>
        </w:rPr>
        <w:t xml:space="preserve">          </w:t>
      </w:r>
      <w:r w:rsidRPr="00760531">
        <w:rPr>
          <w:rFonts w:ascii="標楷體" w:eastAsia="標楷體" w:hAnsi="標楷體"/>
          <w:sz w:val="32"/>
          <w:szCs w:val="32"/>
          <w:u w:val="single"/>
        </w:rPr>
        <w:t xml:space="preserve">  </w:t>
      </w:r>
      <w:r w:rsidRPr="00760531">
        <w:rPr>
          <w:rFonts w:ascii="標楷體" w:eastAsia="標楷體" w:hAnsi="標楷體"/>
          <w:szCs w:val="32"/>
          <w:u w:val="single"/>
        </w:rPr>
        <w:t xml:space="preserve">          </w:t>
      </w:r>
      <w:r>
        <w:rPr>
          <w:rFonts w:ascii="標楷體" w:eastAsia="標楷體" w:hAnsi="標楷體"/>
          <w:szCs w:val="32"/>
        </w:rPr>
        <w:t xml:space="preserve">                                紀錄者</w:t>
      </w:r>
      <w:r>
        <w:rPr>
          <w:rFonts w:ascii="標楷體" w:eastAsia="標楷體" w:hAnsi="標楷體" w:hint="eastAsia"/>
          <w:szCs w:val="32"/>
        </w:rPr>
        <w:t>：</w:t>
      </w:r>
      <w:r w:rsidR="008D3951">
        <w:rPr>
          <w:rFonts w:ascii="標楷體" w:eastAsia="標楷體" w:hAnsi="標楷體"/>
          <w:szCs w:val="32"/>
          <w:u w:val="single"/>
        </w:rPr>
        <w:t xml:space="preserve">   </w:t>
      </w:r>
    </w:p>
    <w:tbl>
      <w:tblPr>
        <w:tblW w:w="1584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1679"/>
        <w:gridCol w:w="1522"/>
        <w:gridCol w:w="3969"/>
        <w:gridCol w:w="2126"/>
        <w:gridCol w:w="1843"/>
        <w:gridCol w:w="1618"/>
        <w:gridCol w:w="1560"/>
      </w:tblGrid>
      <w:tr w:rsidR="002403E6" w:rsidRPr="003A5D10" w14:paraId="436022E6" w14:textId="77777777" w:rsidTr="002403E6">
        <w:trPr>
          <w:trHeight w:val="680"/>
          <w:tblHeader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9F481" w14:textId="77777777" w:rsidR="002403E6" w:rsidRPr="003A5D10" w:rsidRDefault="002403E6" w:rsidP="002403E6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5DBB3" w14:textId="77777777"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發作時間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059F" w14:textId="77777777"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可能原因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662F5" w14:textId="77777777"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發作時的症狀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F09B4" w14:textId="77777777"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處理方式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43357" w14:textId="77777777"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發作後情形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2516B" w14:textId="77777777"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用藥紀錄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A5448" w14:textId="77777777"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其他紀錄</w:t>
            </w:r>
          </w:p>
        </w:tc>
      </w:tr>
      <w:tr w:rsidR="002403E6" w14:paraId="1478C8D1" w14:textId="77777777" w:rsidTr="002403E6">
        <w:trPr>
          <w:trHeight w:val="2948"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7BC1A" w14:textId="77777777" w:rsidR="002403E6" w:rsidRDefault="002403E6" w:rsidP="002403E6">
            <w:pPr>
              <w:snapToGrid w:val="0"/>
              <w:spacing w:line="240" w:lineRule="atLeast"/>
              <w:ind w:firstLineChars="50" w:firstLine="110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81686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14:paraId="5134EDCB" w14:textId="77777777"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14:paraId="769359C9" w14:textId="77777777" w:rsidR="002403E6" w:rsidRDefault="002403E6" w:rsidP="00F238B9">
            <w:pPr>
              <w:snapToGrid w:val="0"/>
              <w:spacing w:beforeLines="100" w:before="363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14:paraId="0DE87A72" w14:textId="77777777"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E15CC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14:paraId="7386F74B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14:paraId="1BC9DD54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14:paraId="2A3C9457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14:paraId="7113A99D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14:paraId="1A5EEE57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14:paraId="46EA2E49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14:paraId="20FE8694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DB05C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14:paraId="73E39608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14:paraId="7CFF9E39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14:paraId="7565F181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14:paraId="62EEEB5B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14:paraId="02C7E7E4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14:paraId="4A17C389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14:paraId="0CB530F9" w14:textId="77777777" w:rsidR="002403E6" w:rsidRPr="003A5D10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46E8A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14:paraId="76B172CE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14:paraId="108E3E67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14:paraId="3BFCA8BF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14:paraId="66E26B1F" w14:textId="77777777" w:rsidR="002403E6" w:rsidRPr="003A5D10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14:paraId="173465E5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FAB" w14:textId="77777777" w:rsidR="002403E6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14:paraId="3B6CA5EB" w14:textId="77777777" w:rsidR="002403E6" w:rsidRPr="003A5D10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14:paraId="5225F732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14:paraId="1589164E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14:paraId="47295958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14:paraId="185568DA" w14:textId="77777777" w:rsidR="002403E6" w:rsidRDefault="002403E6" w:rsidP="00F238B9">
            <w:pPr>
              <w:snapToGrid w:val="0"/>
              <w:spacing w:beforeLines="15" w:before="54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42B8B" w14:textId="77777777"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73DBF" w14:textId="77777777"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403E6" w14:paraId="0D9578B1" w14:textId="77777777" w:rsidTr="002403E6">
        <w:trPr>
          <w:trHeight w:val="2948"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CBA49" w14:textId="77777777" w:rsidR="002403E6" w:rsidRDefault="002403E6" w:rsidP="002403E6">
            <w:pPr>
              <w:snapToGrid w:val="0"/>
              <w:spacing w:line="240" w:lineRule="atLeast"/>
              <w:ind w:firstLineChars="50" w:firstLine="110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383D8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14:paraId="6825E316" w14:textId="77777777"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14:paraId="1085B94F" w14:textId="77777777" w:rsidR="002403E6" w:rsidRDefault="002403E6" w:rsidP="00F238B9">
            <w:pPr>
              <w:snapToGrid w:val="0"/>
              <w:spacing w:beforeLines="100" w:before="363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14:paraId="7522B7E7" w14:textId="77777777"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61F90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14:paraId="3025C0E3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14:paraId="33659BAF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14:paraId="5C124C88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14:paraId="450EF3F1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14:paraId="69B14C06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14:paraId="51BE7C76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14:paraId="13B9A57E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E9875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14:paraId="4EFB977F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14:paraId="24EFB88F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14:paraId="1B87FC20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14:paraId="4AE0179D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14:paraId="11F6C086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14:paraId="42448A07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14:paraId="5A7014F8" w14:textId="77777777" w:rsidR="002403E6" w:rsidRPr="003A5D10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1538D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14:paraId="174EF974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14:paraId="4BC49794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14:paraId="4FF7EAB2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14:paraId="74F39803" w14:textId="77777777" w:rsidR="002403E6" w:rsidRPr="003A5D10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14:paraId="401B93C4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09699" w14:textId="77777777" w:rsidR="002403E6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14:paraId="1A9E67F7" w14:textId="77777777" w:rsidR="002403E6" w:rsidRPr="003A5D10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14:paraId="4A073649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14:paraId="11BA7A45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14:paraId="39F1642F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14:paraId="7C9D44F9" w14:textId="77777777" w:rsidR="002403E6" w:rsidRDefault="002403E6" w:rsidP="00F238B9">
            <w:pPr>
              <w:snapToGrid w:val="0"/>
              <w:spacing w:beforeLines="15" w:before="54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C05DC" w14:textId="77777777"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99713" w14:textId="77777777"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403E6" w14:paraId="69D37401" w14:textId="77777777" w:rsidTr="002403E6">
        <w:trPr>
          <w:trHeight w:val="2948"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3C809" w14:textId="77777777" w:rsidR="002403E6" w:rsidRDefault="002403E6" w:rsidP="002403E6">
            <w:pPr>
              <w:snapToGrid w:val="0"/>
              <w:spacing w:line="240" w:lineRule="atLeast"/>
              <w:ind w:firstLineChars="50" w:firstLine="110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DE1C7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14:paraId="0DAB6756" w14:textId="77777777"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14:paraId="03A81222" w14:textId="77777777" w:rsidR="002403E6" w:rsidRDefault="002403E6" w:rsidP="00F238B9">
            <w:pPr>
              <w:snapToGrid w:val="0"/>
              <w:spacing w:beforeLines="100" w:before="363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14:paraId="61CC4531" w14:textId="77777777"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75465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14:paraId="06BDA09B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14:paraId="33C6FBCD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14:paraId="73B6C8BA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14:paraId="463F7EEE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14:paraId="0CF557F1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14:paraId="3B3B661C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14:paraId="70C9046E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BDC01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14:paraId="43F40FDE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14:paraId="05119B02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14:paraId="0F7449A9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14:paraId="7B3A9921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14:paraId="121184CC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14:paraId="452038B0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14:paraId="002B82B8" w14:textId="77777777" w:rsidR="002403E6" w:rsidRPr="003A5D10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28AF6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14:paraId="33D9C919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14:paraId="4504A21E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14:paraId="5DCC312A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14:paraId="7D86F10B" w14:textId="77777777" w:rsidR="002403E6" w:rsidRPr="003A5D10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14:paraId="3CDA3C91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24D09" w14:textId="77777777" w:rsidR="002403E6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14:paraId="3F621B40" w14:textId="77777777" w:rsidR="002403E6" w:rsidRPr="003A5D10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14:paraId="31BC3CF1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14:paraId="1D7AC976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14:paraId="0A8F7A87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14:paraId="3D5C4B89" w14:textId="77777777" w:rsidR="002403E6" w:rsidRDefault="002403E6" w:rsidP="00F238B9">
            <w:pPr>
              <w:snapToGrid w:val="0"/>
              <w:spacing w:beforeLines="15" w:before="54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A8CFB" w14:textId="77777777"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F343B" w14:textId="77777777"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403E6" w14:paraId="2D375308" w14:textId="77777777" w:rsidTr="002403E6">
        <w:trPr>
          <w:trHeight w:val="2948"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62985" w14:textId="77777777" w:rsidR="002403E6" w:rsidRDefault="002403E6" w:rsidP="002403E6">
            <w:pPr>
              <w:snapToGrid w:val="0"/>
              <w:spacing w:line="240" w:lineRule="atLeast"/>
              <w:ind w:firstLineChars="50" w:firstLine="110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3C762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14:paraId="4C44BC03" w14:textId="77777777"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14:paraId="03EDAEE3" w14:textId="77777777" w:rsidR="002403E6" w:rsidRDefault="002403E6" w:rsidP="00F238B9">
            <w:pPr>
              <w:snapToGrid w:val="0"/>
              <w:spacing w:beforeLines="100" w:before="363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14:paraId="505AEE3D" w14:textId="77777777"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287B4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14:paraId="03CCF3AA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14:paraId="68AC6A1E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14:paraId="396FE4EE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14:paraId="14AE44BF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14:paraId="7C901565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14:paraId="3E91C4DE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14:paraId="793A582E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5CD41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14:paraId="4CB009DC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14:paraId="18770F32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14:paraId="2A8EB593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14:paraId="3FD89C06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14:paraId="73E660ED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14:paraId="682160A0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14:paraId="6384D621" w14:textId="77777777" w:rsidR="002403E6" w:rsidRPr="003A5D10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7A16D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14:paraId="7798D2F2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14:paraId="3CE193F6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14:paraId="34F61C8F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14:paraId="60B26BC5" w14:textId="77777777" w:rsidR="002403E6" w:rsidRPr="003A5D10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14:paraId="37DD4BE5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562D" w14:textId="77777777" w:rsidR="002403E6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14:paraId="2AB7C8DA" w14:textId="77777777" w:rsidR="002403E6" w:rsidRPr="003A5D10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14:paraId="67A11821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14:paraId="2A278806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14:paraId="499A2672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14:paraId="39C1BC34" w14:textId="77777777" w:rsidR="002403E6" w:rsidRDefault="002403E6" w:rsidP="00F238B9">
            <w:pPr>
              <w:snapToGrid w:val="0"/>
              <w:spacing w:beforeLines="15" w:before="54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DFA18" w14:textId="77777777"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05771" w14:textId="77777777"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403E6" w14:paraId="7B994C4E" w14:textId="77777777" w:rsidTr="002403E6">
        <w:trPr>
          <w:trHeight w:val="2948"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93099" w14:textId="77777777" w:rsidR="002403E6" w:rsidRDefault="002403E6" w:rsidP="002403E6">
            <w:pPr>
              <w:snapToGrid w:val="0"/>
              <w:spacing w:line="240" w:lineRule="atLeast"/>
              <w:ind w:firstLineChars="50" w:firstLine="110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A3D7D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14:paraId="1D25D16F" w14:textId="77777777"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14:paraId="4EE04DD0" w14:textId="77777777" w:rsidR="002403E6" w:rsidRDefault="002403E6" w:rsidP="00F238B9">
            <w:pPr>
              <w:snapToGrid w:val="0"/>
              <w:spacing w:beforeLines="100" w:before="363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14:paraId="0E161123" w14:textId="77777777"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C26C1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14:paraId="2487BF6A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14:paraId="06C6FE62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14:paraId="1B19A3E9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14:paraId="41B1DEDC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14:paraId="5FBF871F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14:paraId="51AF8B00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14:paraId="56745790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023FA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14:paraId="4581008B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14:paraId="00FE9C5B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14:paraId="42C109F4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14:paraId="02A7A6A5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14:paraId="74B0AE14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14:paraId="39132091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14:paraId="2DD5296D" w14:textId="77777777" w:rsidR="002403E6" w:rsidRPr="003A5D10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310C3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14:paraId="3BC704B2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14:paraId="5D0C042B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14:paraId="3108C7DA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14:paraId="38E7D50E" w14:textId="77777777" w:rsidR="002403E6" w:rsidRPr="003A5D10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14:paraId="30E55247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23F9D" w14:textId="77777777" w:rsidR="002403E6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14:paraId="4D9F515C" w14:textId="77777777" w:rsidR="002403E6" w:rsidRPr="003A5D10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14:paraId="740122C4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14:paraId="6A9FAC11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14:paraId="0A98F38D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14:paraId="28C426DD" w14:textId="77777777" w:rsidR="002403E6" w:rsidRDefault="002403E6" w:rsidP="00F238B9">
            <w:pPr>
              <w:snapToGrid w:val="0"/>
              <w:spacing w:beforeLines="15" w:before="54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3C06F" w14:textId="77777777"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A151F" w14:textId="77777777"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403E6" w14:paraId="14DC5BA1" w14:textId="77777777" w:rsidTr="002403E6">
        <w:trPr>
          <w:trHeight w:val="2948"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14AE4" w14:textId="77777777" w:rsidR="002403E6" w:rsidRDefault="002403E6" w:rsidP="002403E6">
            <w:pPr>
              <w:snapToGrid w:val="0"/>
              <w:spacing w:line="240" w:lineRule="atLeast"/>
              <w:ind w:firstLineChars="50" w:firstLine="110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2DEBA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14:paraId="16D74D81" w14:textId="77777777"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14:paraId="5CC50FB9" w14:textId="77777777" w:rsidR="002403E6" w:rsidRDefault="002403E6" w:rsidP="00F238B9">
            <w:pPr>
              <w:snapToGrid w:val="0"/>
              <w:spacing w:beforeLines="100" w:before="363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14:paraId="0EF91F73" w14:textId="77777777"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84032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14:paraId="3703613B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14:paraId="17B5EE93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14:paraId="398E4496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14:paraId="21E9F766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14:paraId="27C4D3C8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14:paraId="44FD5D52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14:paraId="46F1FF6F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12DB3" w14:textId="77777777"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14:paraId="75A306D6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14:paraId="0A4A45A5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14:paraId="5E5E6ED5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14:paraId="67CEBB71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14:paraId="00F9C4A2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14:paraId="08F92185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14:paraId="5887944D" w14:textId="77777777" w:rsidR="002403E6" w:rsidRPr="003A5D10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14106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14:paraId="1C386CAE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14:paraId="3BAE1F76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14:paraId="21F9B9F3" w14:textId="77777777"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14:paraId="045F6F14" w14:textId="77777777" w:rsidR="002403E6" w:rsidRPr="003A5D10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14:paraId="5C3516E6" w14:textId="77777777"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C5E14" w14:textId="77777777" w:rsidR="002403E6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14:paraId="04720E05" w14:textId="77777777" w:rsidR="002403E6" w:rsidRPr="003A5D10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14:paraId="269086E5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14:paraId="1193D80F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14:paraId="6FD47B42" w14:textId="77777777"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14:paraId="45897B94" w14:textId="77777777" w:rsidR="002403E6" w:rsidRDefault="002403E6" w:rsidP="00F238B9">
            <w:pPr>
              <w:snapToGrid w:val="0"/>
              <w:spacing w:beforeLines="15" w:before="54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6A61F" w14:textId="77777777"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FC670" w14:textId="77777777"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</w:tbl>
    <w:p w14:paraId="64B3F804" w14:textId="77777777" w:rsidR="002403E6" w:rsidRDefault="002403E6"/>
    <w:sectPr w:rsidR="002403E6" w:rsidSect="002403E6">
      <w:headerReference w:type="default" r:id="rId6"/>
      <w:pgSz w:w="16838" w:h="11906" w:orient="landscape"/>
      <w:pgMar w:top="567" w:right="567" w:bottom="567" w:left="567" w:header="397" w:footer="397" w:gutter="0"/>
      <w:cols w:space="720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3E862" w14:textId="77777777" w:rsidR="00125CD0" w:rsidRDefault="00125CD0">
      <w:r>
        <w:separator/>
      </w:r>
    </w:p>
  </w:endnote>
  <w:endnote w:type="continuationSeparator" w:id="0">
    <w:p w14:paraId="0E70DF90" w14:textId="77777777" w:rsidR="00125CD0" w:rsidRDefault="00125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EAB0F" w14:textId="77777777" w:rsidR="00125CD0" w:rsidRDefault="00125CD0">
      <w:r>
        <w:rPr>
          <w:color w:val="000000"/>
        </w:rPr>
        <w:separator/>
      </w:r>
    </w:p>
  </w:footnote>
  <w:footnote w:type="continuationSeparator" w:id="0">
    <w:p w14:paraId="1B5AAB67" w14:textId="77777777" w:rsidR="00125CD0" w:rsidRDefault="00125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D618" w14:textId="128E0A1C" w:rsidR="00F0543F" w:rsidRPr="002403E6" w:rsidRDefault="003C7893" w:rsidP="002403E6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proofErr w:type="gramStart"/>
    <w:r w:rsidR="00283A9E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11</w:t>
    </w:r>
    <w:r w:rsidR="008E674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 w:rsidR="00195628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0</w:t>
    </w:r>
    <w:r w:rsidR="00EB345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6b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526CA9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</w:t>
    </w:r>
    <w:r w:rsidR="003E6C23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</w:t>
    </w:r>
    <w:r w:rsidR="00526CA9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[202</w:t>
    </w:r>
    <w:r w:rsidR="00F151B2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r w:rsidR="00526CA9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8E674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</w:t>
    </w:r>
    <w:r w:rsidR="00CC579D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2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363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BAC"/>
    <w:rsid w:val="00067CE4"/>
    <w:rsid w:val="000F7695"/>
    <w:rsid w:val="00105D52"/>
    <w:rsid w:val="00125CD0"/>
    <w:rsid w:val="00195628"/>
    <w:rsid w:val="001C3C57"/>
    <w:rsid w:val="002403E6"/>
    <w:rsid w:val="00283A9E"/>
    <w:rsid w:val="002D54A1"/>
    <w:rsid w:val="00397D41"/>
    <w:rsid w:val="003C7893"/>
    <w:rsid w:val="003E6C23"/>
    <w:rsid w:val="004272AE"/>
    <w:rsid w:val="0043095E"/>
    <w:rsid w:val="00431C93"/>
    <w:rsid w:val="004B626C"/>
    <w:rsid w:val="004D7004"/>
    <w:rsid w:val="00526CA9"/>
    <w:rsid w:val="00592684"/>
    <w:rsid w:val="005D2136"/>
    <w:rsid w:val="00655522"/>
    <w:rsid w:val="006D0057"/>
    <w:rsid w:val="0080105E"/>
    <w:rsid w:val="00895B16"/>
    <w:rsid w:val="008D3951"/>
    <w:rsid w:val="008E674C"/>
    <w:rsid w:val="009844A2"/>
    <w:rsid w:val="00C465E1"/>
    <w:rsid w:val="00C75606"/>
    <w:rsid w:val="00CC579D"/>
    <w:rsid w:val="00DE7BAC"/>
    <w:rsid w:val="00DF5A8E"/>
    <w:rsid w:val="00E07844"/>
    <w:rsid w:val="00EB345C"/>
    <w:rsid w:val="00F0543F"/>
    <w:rsid w:val="00F151B2"/>
    <w:rsid w:val="00FA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FD49F6E"/>
  <w15:docId w15:val="{972D26CB-349D-41AC-8D67-A56E7DC8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slsh</dc:creator>
  <cp:lastModifiedBy>user</cp:lastModifiedBy>
  <cp:revision>6</cp:revision>
  <cp:lastPrinted>2015-02-06T08:45:00Z</cp:lastPrinted>
  <dcterms:created xsi:type="dcterms:W3CDTF">2023-12-01T02:37:00Z</dcterms:created>
  <dcterms:modified xsi:type="dcterms:W3CDTF">2024-12-06T03:31:00Z</dcterms:modified>
</cp:coreProperties>
</file>